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W4 Anchored In Peace: The Anchored Life</w:t>
      </w:r>
    </w:p>
    <w:p w:rsidR="00000000" w:rsidDel="00000000" w:rsidP="00000000" w:rsidRDefault="00000000" w:rsidRPr="00000000" w14:paraId="00000002">
      <w:pPr>
        <w:jc w:val="center"/>
        <w:rPr>
          <w:sz w:val="28"/>
          <w:szCs w:val="28"/>
          <w:highlight w:val="yellow"/>
        </w:rPr>
      </w:pPr>
      <w:r w:rsidDel="00000000" w:rsidR="00000000" w:rsidRPr="00000000">
        <w:rPr>
          <w:sz w:val="28"/>
          <w:szCs w:val="28"/>
          <w:rtl w:val="0"/>
        </w:rPr>
        <w:t xml:space="preserve">Weekend Message</w:t>
      </w:r>
      <w:r w:rsidDel="00000000" w:rsidR="00000000" w:rsidRPr="00000000">
        <w:rPr>
          <w:rtl w:val="0"/>
        </w:rPr>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u w:val="single"/>
          <w:rtl w:val="0"/>
        </w:rPr>
        <w:t xml:space="preserve">Date:</w:t>
      </w:r>
      <w:r w:rsidDel="00000000" w:rsidR="00000000" w:rsidRPr="00000000">
        <w:rPr>
          <w:b w:val="1"/>
          <w:rtl w:val="0"/>
        </w:rPr>
        <w:t xml:space="preserve"> </w:t>
      </w:r>
      <w:r w:rsidDel="00000000" w:rsidR="00000000" w:rsidRPr="00000000">
        <w:rPr>
          <w:rtl w:val="0"/>
        </w:rPr>
        <w:t xml:space="preserve">February 10/11, 2024</w:t>
      </w:r>
    </w:p>
    <w:p w:rsidR="00000000" w:rsidDel="00000000" w:rsidP="00000000" w:rsidRDefault="00000000" w:rsidRPr="00000000" w14:paraId="00000007">
      <w:pPr>
        <w:rPr/>
      </w:pPr>
      <w:r w:rsidDel="00000000" w:rsidR="00000000" w:rsidRPr="00000000">
        <w:rPr>
          <w:b w:val="1"/>
          <w:u w:val="single"/>
          <w:rtl w:val="0"/>
        </w:rPr>
        <w:t xml:space="preserve">Preaching:</w:t>
      </w:r>
      <w:r w:rsidDel="00000000" w:rsidR="00000000" w:rsidRPr="00000000">
        <w:rPr>
          <w:b w:val="1"/>
          <w:rtl w:val="0"/>
        </w:rPr>
        <w:t xml:space="preserve"> </w:t>
      </w:r>
      <w:r w:rsidDel="00000000" w:rsidR="00000000" w:rsidRPr="00000000">
        <w:rPr>
          <w:rtl w:val="0"/>
        </w:rPr>
        <w:t xml:space="preserve">Pastor Andy Wood</w:t>
      </w:r>
    </w:p>
    <w:p w:rsidR="00000000" w:rsidDel="00000000" w:rsidP="00000000" w:rsidRDefault="00000000" w:rsidRPr="00000000" w14:paraId="00000008">
      <w:pPr>
        <w:rPr/>
      </w:pPr>
      <w:r w:rsidDel="00000000" w:rsidR="00000000" w:rsidRPr="00000000">
        <w:rPr>
          <w:b w:val="1"/>
          <w:u w:val="single"/>
          <w:rtl w:val="0"/>
        </w:rPr>
        <w:t xml:space="preserve">Series:</w:t>
      </w:r>
      <w:r w:rsidDel="00000000" w:rsidR="00000000" w:rsidRPr="00000000">
        <w:rPr>
          <w:b w:val="1"/>
          <w:rtl w:val="0"/>
        </w:rPr>
        <w:t xml:space="preserve"> </w:t>
      </w:r>
      <w:r w:rsidDel="00000000" w:rsidR="00000000" w:rsidRPr="00000000">
        <w:rPr>
          <w:rtl w:val="0"/>
        </w:rPr>
        <w:t xml:space="preserve">The Anchored Life</w:t>
      </w:r>
    </w:p>
    <w:p w:rsidR="00000000" w:rsidDel="00000000" w:rsidP="00000000" w:rsidRDefault="00000000" w:rsidRPr="00000000" w14:paraId="00000009">
      <w:pPr>
        <w:rPr/>
      </w:pPr>
      <w:r w:rsidDel="00000000" w:rsidR="00000000" w:rsidRPr="00000000">
        <w:rPr>
          <w:b w:val="1"/>
          <w:u w:val="single"/>
          <w:rtl w:val="0"/>
        </w:rPr>
        <w:t xml:space="preserve">Sermon Type:</w:t>
      </w:r>
      <w:r w:rsidDel="00000000" w:rsidR="00000000" w:rsidRPr="00000000">
        <w:rPr>
          <w:b w:val="1"/>
          <w:rtl w:val="0"/>
        </w:rPr>
        <w:t xml:space="preserve"> </w:t>
      </w:r>
      <w:r w:rsidDel="00000000" w:rsidR="00000000" w:rsidRPr="00000000">
        <w:rPr>
          <w:rtl w:val="0"/>
        </w:rPr>
        <w:t xml:space="preserve">Weekend Message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sz w:val="28"/>
          <w:szCs w:val="28"/>
          <w:u w:val="single"/>
        </w:rPr>
      </w:pPr>
      <w:r w:rsidDel="00000000" w:rsidR="00000000" w:rsidRPr="00000000">
        <w:rPr>
          <w:b w:val="1"/>
          <w:sz w:val="28"/>
          <w:szCs w:val="28"/>
          <w:u w:val="single"/>
          <w:rtl w:val="0"/>
        </w:rPr>
        <w:t xml:space="preserve">OVERVIEW</w:t>
      </w:r>
    </w:p>
    <w:p w:rsidR="00000000" w:rsidDel="00000000" w:rsidP="00000000" w:rsidRDefault="00000000" w:rsidRPr="00000000" w14:paraId="0000000D">
      <w:pPr>
        <w:rPr/>
      </w:pPr>
      <w:r w:rsidDel="00000000" w:rsidR="00000000" w:rsidRPr="00000000">
        <w:rPr>
          <w:rtl w:val="0"/>
        </w:rPr>
        <w:t xml:space="preserve">Pastor Andy teaches us how we can overcome anxiety and find peace through God’s Word. </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sz w:val="28"/>
          <w:szCs w:val="28"/>
          <w:u w:val="single"/>
        </w:rPr>
      </w:pPr>
      <w:r w:rsidDel="00000000" w:rsidR="00000000" w:rsidRPr="00000000">
        <w:rPr>
          <w:b w:val="1"/>
          <w:sz w:val="28"/>
          <w:szCs w:val="28"/>
          <w:u w:val="single"/>
          <w:rtl w:val="0"/>
        </w:rPr>
        <w:t xml:space="preserve">WATCH ONLINE</w:t>
      </w:r>
    </w:p>
    <w:p w:rsidR="00000000" w:rsidDel="00000000" w:rsidP="00000000" w:rsidRDefault="00000000" w:rsidRPr="00000000" w14:paraId="00000011">
      <w:pPr>
        <w:rPr/>
      </w:pPr>
      <w:hyperlink r:id="rId6">
        <w:r w:rsidDel="00000000" w:rsidR="00000000" w:rsidRPr="00000000">
          <w:rPr>
            <w:color w:val="0000ee"/>
            <w:u w:val="single"/>
            <w:rtl w:val="0"/>
          </w:rPr>
          <w:t xml:space="preserve">Anchored in Peace | Andy Wood</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sz w:val="28"/>
          <w:szCs w:val="28"/>
          <w:u w:val="single"/>
          <w:rtl w:val="0"/>
        </w:rPr>
        <w:t xml:space="preserve">MESSAGE ACTION PLAN</w:t>
      </w:r>
      <w:r w:rsidDel="00000000" w:rsidR="00000000" w:rsidRPr="00000000">
        <w:rPr>
          <w:rtl w:val="0"/>
        </w:rPr>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Scriptures Used</w:t>
        <w:br w:type="textWrapping"/>
        <w:t xml:space="preserve">Philippians 4:6–9 (NIV), Romans 5:1 (NLT)</w:t>
      </w:r>
    </w:p>
    <w:p w:rsidR="00000000" w:rsidDel="00000000" w:rsidP="00000000" w:rsidRDefault="00000000" w:rsidRPr="00000000" w14:paraId="00000016">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The Truth About Peace:</w:t>
      </w:r>
    </w:p>
    <w:p w:rsidR="00000000" w:rsidDel="00000000" w:rsidP="00000000" w:rsidRDefault="00000000" w:rsidRPr="00000000" w14:paraId="00000017">
      <w:pPr>
        <w:numPr>
          <w:ilvl w:val="0"/>
          <w:numId w:val="5"/>
        </w:numPr>
        <w:pBdr>
          <w:top w:color="auto" w:space="0" w:sz="0" w:val="none"/>
          <w:bottom w:color="auto" w:space="0" w:sz="0" w:val="none"/>
          <w:right w:color="auto" w:space="0" w:sz="0" w:val="none"/>
          <w:between w:color="auto" w:space="0" w:sz="0" w:val="none"/>
        </w:pBdr>
        <w:spacing w:after="0" w:afterAutospacing="0" w:before="240" w:line="330" w:lineRule="auto"/>
        <w:ind w:left="720" w:hanging="360"/>
      </w:pPr>
      <w:r w:rsidDel="00000000" w:rsidR="00000000" w:rsidRPr="00000000">
        <w:rPr>
          <w:sz w:val="24"/>
          <w:szCs w:val="24"/>
          <w:rtl w:val="0"/>
        </w:rPr>
        <w:t xml:space="preserve">Peace is a </w:t>
      </w:r>
      <w:r w:rsidDel="00000000" w:rsidR="00000000" w:rsidRPr="00000000">
        <w:rPr>
          <w:sz w:val="24"/>
          <w:szCs w:val="24"/>
          <w:u w:val="single"/>
          <w:rtl w:val="0"/>
        </w:rPr>
        <w:t xml:space="preserve">gift from God</w:t>
      </w:r>
      <w:r w:rsidDel="00000000" w:rsidR="00000000" w:rsidRPr="00000000">
        <w:rPr>
          <w:sz w:val="24"/>
          <w:szCs w:val="24"/>
          <w:rtl w:val="0"/>
        </w:rPr>
        <w:t xml:space="preserve">.</w:t>
      </w:r>
    </w:p>
    <w:p w:rsidR="00000000" w:rsidDel="00000000" w:rsidP="00000000" w:rsidRDefault="00000000" w:rsidRPr="00000000" w14:paraId="00000018">
      <w:pPr>
        <w:numPr>
          <w:ilvl w:val="0"/>
          <w:numId w:val="5"/>
        </w:numPr>
        <w:pBdr>
          <w:top w:color="auto" w:space="0" w:sz="0" w:val="none"/>
          <w:bottom w:color="auto" w:space="0" w:sz="0" w:val="none"/>
          <w:right w:color="auto" w:space="0" w:sz="0" w:val="none"/>
          <w:between w:color="auto" w:space="0" w:sz="0" w:val="none"/>
        </w:pBdr>
        <w:spacing w:after="460" w:before="0" w:beforeAutospacing="0" w:line="330" w:lineRule="auto"/>
        <w:ind w:left="720" w:hanging="360"/>
      </w:pPr>
      <w:r w:rsidDel="00000000" w:rsidR="00000000" w:rsidRPr="00000000">
        <w:rPr>
          <w:sz w:val="24"/>
          <w:szCs w:val="24"/>
          <w:rtl w:val="0"/>
        </w:rPr>
        <w:t xml:space="preserve">Peace </w:t>
      </w:r>
      <w:r w:rsidDel="00000000" w:rsidR="00000000" w:rsidRPr="00000000">
        <w:rPr>
          <w:sz w:val="24"/>
          <w:szCs w:val="24"/>
          <w:u w:val="single"/>
          <w:rtl w:val="0"/>
        </w:rPr>
        <w:t xml:space="preserve">requires participation</w:t>
      </w:r>
      <w:r w:rsidDel="00000000" w:rsidR="00000000" w:rsidRPr="00000000">
        <w:rPr>
          <w:sz w:val="24"/>
          <w:szCs w:val="24"/>
          <w:rtl w:val="0"/>
        </w:rPr>
        <w:t xml:space="preserve">.</w:t>
      </w:r>
    </w:p>
    <w:p w:rsidR="00000000" w:rsidDel="00000000" w:rsidP="00000000" w:rsidRDefault="00000000" w:rsidRPr="00000000" w14:paraId="00000019">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My Participation in My Peace:</w:t>
      </w:r>
    </w:p>
    <w:p w:rsidR="00000000" w:rsidDel="00000000" w:rsidP="00000000" w:rsidRDefault="00000000" w:rsidRPr="00000000" w14:paraId="0000001A">
      <w:pPr>
        <w:numPr>
          <w:ilvl w:val="0"/>
          <w:numId w:val="6"/>
        </w:numPr>
        <w:pBdr>
          <w:top w:color="auto" w:space="0" w:sz="0" w:val="none"/>
          <w:bottom w:color="auto" w:space="0" w:sz="0" w:val="none"/>
          <w:right w:color="auto" w:space="0" w:sz="0" w:val="none"/>
          <w:between w:color="auto" w:space="0" w:sz="0" w:val="none"/>
        </w:pBdr>
        <w:spacing w:after="0" w:afterAutospacing="0" w:before="240" w:line="330" w:lineRule="auto"/>
        <w:ind w:left="720" w:hanging="360"/>
      </w:pPr>
      <w:r w:rsidDel="00000000" w:rsidR="00000000" w:rsidRPr="00000000">
        <w:rPr>
          <w:sz w:val="24"/>
          <w:szCs w:val="24"/>
          <w:rtl w:val="0"/>
        </w:rPr>
        <w:t xml:space="preserve">Grow in </w:t>
      </w:r>
      <w:r w:rsidDel="00000000" w:rsidR="00000000" w:rsidRPr="00000000">
        <w:rPr>
          <w:sz w:val="24"/>
          <w:szCs w:val="24"/>
          <w:u w:val="single"/>
          <w:rtl w:val="0"/>
        </w:rPr>
        <w:t xml:space="preserve">my prayers</w:t>
      </w:r>
      <w:r w:rsidDel="00000000" w:rsidR="00000000" w:rsidRPr="00000000">
        <w:rPr>
          <w:sz w:val="24"/>
          <w:szCs w:val="24"/>
          <w:rtl w:val="0"/>
        </w:rPr>
        <w:t xml:space="preserve">.</w:t>
      </w:r>
    </w:p>
    <w:p w:rsidR="00000000" w:rsidDel="00000000" w:rsidP="00000000" w:rsidRDefault="00000000" w:rsidRPr="00000000" w14:paraId="0000001B">
      <w:pPr>
        <w:numPr>
          <w:ilvl w:val="0"/>
          <w:numId w:val="1"/>
        </w:numPr>
        <w:pBdr>
          <w:top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Be </w:t>
      </w:r>
      <w:r w:rsidDel="00000000" w:rsidR="00000000" w:rsidRPr="00000000">
        <w:rPr>
          <w:sz w:val="24"/>
          <w:szCs w:val="24"/>
          <w:u w:val="single"/>
          <w:rtl w:val="0"/>
        </w:rPr>
        <w:t xml:space="preserve">relational</w:t>
      </w:r>
      <w:r w:rsidDel="00000000" w:rsidR="00000000" w:rsidRPr="00000000">
        <w:rPr>
          <w:sz w:val="24"/>
          <w:szCs w:val="24"/>
          <w:rtl w:val="0"/>
        </w:rPr>
        <w:t xml:space="preserve">. </w:t>
      </w:r>
    </w:p>
    <w:p w:rsidR="00000000" w:rsidDel="00000000" w:rsidP="00000000" w:rsidRDefault="00000000" w:rsidRPr="00000000" w14:paraId="0000001C">
      <w:pPr>
        <w:numPr>
          <w:ilvl w:val="0"/>
          <w:numId w:val="1"/>
        </w:numPr>
        <w:pBdr>
          <w:top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Be </w:t>
      </w:r>
      <w:r w:rsidDel="00000000" w:rsidR="00000000" w:rsidRPr="00000000">
        <w:rPr>
          <w:sz w:val="24"/>
          <w:szCs w:val="24"/>
          <w:u w:val="single"/>
          <w:rtl w:val="0"/>
        </w:rPr>
        <w:t xml:space="preserve">bold</w:t>
      </w:r>
      <w:r w:rsidDel="00000000" w:rsidR="00000000" w:rsidRPr="00000000">
        <w:rPr>
          <w:sz w:val="24"/>
          <w:szCs w:val="24"/>
          <w:rtl w:val="0"/>
        </w:rPr>
        <w:t xml:space="preserve">.</w:t>
      </w:r>
    </w:p>
    <w:p w:rsidR="00000000" w:rsidDel="00000000" w:rsidP="00000000" w:rsidRDefault="00000000" w:rsidRPr="00000000" w14:paraId="0000001D">
      <w:pPr>
        <w:numPr>
          <w:ilvl w:val="0"/>
          <w:numId w:val="1"/>
        </w:numPr>
        <w:pBdr>
          <w:top w:color="auto" w:space="0" w:sz="0" w:val="none"/>
          <w:bottom w:color="auto" w:space="0" w:sz="0" w:val="none"/>
          <w:right w:color="auto" w:space="0" w:sz="0" w:val="none"/>
          <w:between w:color="auto" w:space="0" w:sz="0" w:val="none"/>
        </w:pBdr>
        <w:spacing w:after="0" w:afterAutospacing="0" w:before="0" w:beforeAutospacing="0" w:line="330" w:lineRule="auto"/>
        <w:ind w:left="720" w:hanging="360"/>
      </w:pPr>
      <w:r w:rsidDel="00000000" w:rsidR="00000000" w:rsidRPr="00000000">
        <w:rPr>
          <w:sz w:val="24"/>
          <w:szCs w:val="24"/>
          <w:rtl w:val="0"/>
        </w:rPr>
        <w:t xml:space="preserve">Be </w:t>
      </w:r>
      <w:r w:rsidDel="00000000" w:rsidR="00000000" w:rsidRPr="00000000">
        <w:rPr>
          <w:sz w:val="24"/>
          <w:szCs w:val="24"/>
          <w:u w:val="single"/>
          <w:rtl w:val="0"/>
        </w:rPr>
        <w:t xml:space="preserve">grateful</w:t>
      </w:r>
      <w:r w:rsidDel="00000000" w:rsidR="00000000" w:rsidRPr="00000000">
        <w:rPr>
          <w:sz w:val="24"/>
          <w:szCs w:val="24"/>
          <w:rtl w:val="0"/>
        </w:rPr>
        <w:t xml:space="preserve">.</w:t>
      </w:r>
    </w:p>
    <w:p w:rsidR="00000000" w:rsidDel="00000000" w:rsidP="00000000" w:rsidRDefault="00000000" w:rsidRPr="00000000" w14:paraId="0000001E">
      <w:pPr>
        <w:numPr>
          <w:ilvl w:val="0"/>
          <w:numId w:val="1"/>
        </w:numPr>
        <w:pBdr>
          <w:top w:color="auto" w:space="0" w:sz="0" w:val="none"/>
          <w:bottom w:color="auto" w:space="0" w:sz="0" w:val="none"/>
          <w:right w:color="auto" w:space="0" w:sz="0" w:val="none"/>
          <w:between w:color="auto" w:space="0" w:sz="0" w:val="none"/>
        </w:pBdr>
        <w:spacing w:after="460" w:before="0" w:beforeAutospacing="0" w:line="330" w:lineRule="auto"/>
        <w:ind w:left="720" w:hanging="360"/>
      </w:pPr>
      <w:r w:rsidDel="00000000" w:rsidR="00000000" w:rsidRPr="00000000">
        <w:rPr>
          <w:sz w:val="24"/>
          <w:szCs w:val="24"/>
          <w:rtl w:val="0"/>
        </w:rPr>
        <w:t xml:space="preserve">Be </w:t>
      </w:r>
      <w:r w:rsidDel="00000000" w:rsidR="00000000" w:rsidRPr="00000000">
        <w:rPr>
          <w:sz w:val="24"/>
          <w:szCs w:val="24"/>
          <w:u w:val="single"/>
          <w:rtl w:val="0"/>
        </w:rPr>
        <w:t xml:space="preserve">specific</w:t>
      </w:r>
      <w:r w:rsidDel="00000000" w:rsidR="00000000" w:rsidRPr="00000000">
        <w:rPr>
          <w:sz w:val="24"/>
          <w:szCs w:val="24"/>
          <w:rtl w:val="0"/>
        </w:rPr>
        <w:t xml:space="preserve">.</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Create ten minutes in the middle of each day this week for you to pray against any anxieties or worries you may have. Make specific requests for the Lord to meet your needs and solve your problems, not for vague direction and guidance, remembering that you are speaking to your Father who loves you.</w:t>
      </w:r>
    </w:p>
    <w:p w:rsidR="00000000" w:rsidDel="00000000" w:rsidP="00000000" w:rsidRDefault="00000000" w:rsidRPr="00000000" w14:paraId="00000020">
      <w:pPr>
        <w:numPr>
          <w:ilvl w:val="0"/>
          <w:numId w:val="4"/>
        </w:numPr>
        <w:pBdr>
          <w:top w:color="auto" w:space="0" w:sz="0" w:val="none"/>
          <w:bottom w:color="auto" w:space="0" w:sz="0" w:val="none"/>
          <w:right w:color="auto" w:space="0" w:sz="0" w:val="none"/>
          <w:between w:color="auto" w:space="0" w:sz="0" w:val="none"/>
        </w:pBdr>
        <w:spacing w:after="0" w:afterAutospacing="0" w:before="240" w:line="330" w:lineRule="auto"/>
        <w:ind w:left="720" w:hanging="360"/>
      </w:pPr>
      <w:r w:rsidDel="00000000" w:rsidR="00000000" w:rsidRPr="00000000">
        <w:rPr>
          <w:sz w:val="24"/>
          <w:szCs w:val="24"/>
          <w:rtl w:val="0"/>
        </w:rPr>
        <w:t xml:space="preserve">Work on </w:t>
      </w:r>
      <w:r w:rsidDel="00000000" w:rsidR="00000000" w:rsidRPr="00000000">
        <w:rPr>
          <w:sz w:val="24"/>
          <w:szCs w:val="24"/>
          <w:u w:val="single"/>
          <w:rtl w:val="0"/>
        </w:rPr>
        <w:t xml:space="preserve">my thinking</w:t>
      </w:r>
      <w:r w:rsidDel="00000000" w:rsidR="00000000" w:rsidRPr="00000000">
        <w:rPr>
          <w:sz w:val="24"/>
          <w:szCs w:val="24"/>
          <w:rtl w:val="0"/>
        </w:rPr>
        <w:t xml:space="preserve">.</w:t>
      </w:r>
    </w:p>
    <w:p w:rsidR="00000000" w:rsidDel="00000000" w:rsidP="00000000" w:rsidRDefault="00000000" w:rsidRPr="00000000" w14:paraId="00000021">
      <w:pPr>
        <w:numPr>
          <w:ilvl w:val="0"/>
          <w:numId w:val="4"/>
        </w:numPr>
        <w:pBdr>
          <w:top w:color="auto" w:space="0" w:sz="0" w:val="none"/>
          <w:bottom w:color="auto" w:space="0" w:sz="0" w:val="none"/>
          <w:right w:color="auto" w:space="0" w:sz="0" w:val="none"/>
          <w:between w:color="auto" w:space="0" w:sz="0" w:val="none"/>
        </w:pBdr>
        <w:spacing w:after="240" w:before="0" w:beforeAutospacing="0" w:line="330" w:lineRule="auto"/>
        <w:ind w:left="720" w:hanging="360"/>
      </w:pPr>
      <w:r w:rsidDel="00000000" w:rsidR="00000000" w:rsidRPr="00000000">
        <w:rPr>
          <w:rtl w:val="0"/>
        </w:rPr>
      </w:r>
    </w:p>
    <w:p w:rsidR="00000000" w:rsidDel="00000000" w:rsidP="00000000" w:rsidRDefault="00000000" w:rsidRPr="00000000" w14:paraId="00000022">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 The Ways We Think</w:t>
      </w:r>
    </w:p>
    <w:tbl>
      <w:tblPr>
        <w:tblStyle w:val="Table1"/>
        <w:tblW w:w="4690.0" w:type="dxa"/>
        <w:jc w:val="lef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2345"/>
        <w:gridCol w:w="2345"/>
        <w:tblGridChange w:id="0">
          <w:tblGrid>
            <w:gridCol w:w="2345"/>
            <w:gridCol w:w="2345"/>
          </w:tblGrid>
        </w:tblGridChange>
      </w:tblGrid>
      <w:tr>
        <w:trPr>
          <w:cantSplit w:val="0"/>
          <w:trHeight w:val="785" w:hRule="atLeast"/>
          <w:tblHeader w:val="0"/>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3">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u w:val="single"/>
              </w:rPr>
            </w:pPr>
            <w:r w:rsidDel="00000000" w:rsidR="00000000" w:rsidRPr="00000000">
              <w:rPr>
                <w:sz w:val="24"/>
                <w:szCs w:val="24"/>
                <w:u w:val="single"/>
                <w:rtl w:val="0"/>
              </w:rPr>
              <w:t xml:space="preserve">False Positive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4">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u w:val="single"/>
              </w:rPr>
            </w:pPr>
            <w:r w:rsidDel="00000000" w:rsidR="00000000" w:rsidRPr="00000000">
              <w:rPr>
                <w:sz w:val="24"/>
                <w:szCs w:val="24"/>
                <w:u w:val="single"/>
                <w:rtl w:val="0"/>
              </w:rPr>
              <w:t xml:space="preserve">True Positive</w:t>
            </w:r>
          </w:p>
        </w:tc>
      </w:tr>
      <w:tr>
        <w:trPr>
          <w:cantSplit w:val="0"/>
          <w:trHeight w:val="1070" w:hRule="atLeast"/>
          <w:tblHeader w:val="0"/>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5">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u w:val="single"/>
              </w:rPr>
            </w:pPr>
            <w:r w:rsidDel="00000000" w:rsidR="00000000" w:rsidRPr="00000000">
              <w:rPr>
                <w:sz w:val="24"/>
                <w:szCs w:val="24"/>
                <w:u w:val="single"/>
                <w:rtl w:val="0"/>
              </w:rPr>
              <w:t xml:space="preserve">False Negative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6">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u w:val="single"/>
              </w:rPr>
            </w:pPr>
            <w:r w:rsidDel="00000000" w:rsidR="00000000" w:rsidRPr="00000000">
              <w:rPr>
                <w:sz w:val="24"/>
                <w:szCs w:val="24"/>
                <w:u w:val="single"/>
                <w:rtl w:val="0"/>
              </w:rPr>
              <w:t xml:space="preserve">True Negative</w:t>
            </w:r>
          </w:p>
          <w:p w:rsidR="00000000" w:rsidDel="00000000" w:rsidP="00000000" w:rsidRDefault="00000000" w:rsidRPr="00000000" w14:paraId="00000027">
            <w:pPr>
              <w:rPr>
                <w:sz w:val="24"/>
                <w:szCs w:val="24"/>
                <w:u w:val="single"/>
              </w:rPr>
            </w:pPr>
            <w:r w:rsidDel="00000000" w:rsidR="00000000" w:rsidRPr="00000000">
              <w:rPr>
                <w:rtl w:val="0"/>
              </w:rPr>
            </w:r>
          </w:p>
        </w:tc>
      </w:tr>
    </w:tbl>
    <w:p w:rsidR="00000000" w:rsidDel="00000000" w:rsidP="00000000" w:rsidRDefault="00000000" w:rsidRPr="00000000" w14:paraId="00000028">
      <w:pPr>
        <w:rPr>
          <w:sz w:val="24"/>
          <w:szCs w:val="24"/>
        </w:rPr>
      </w:pPr>
      <w:r w:rsidDel="00000000" w:rsidR="00000000" w:rsidRPr="00000000">
        <w:rPr>
          <w:rtl w:val="0"/>
        </w:rPr>
      </w:r>
    </w:p>
    <w:p w:rsidR="00000000" w:rsidDel="00000000" w:rsidP="00000000" w:rsidRDefault="00000000" w:rsidRPr="00000000" w14:paraId="00000029">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Any time you feel anxiety starting to build up within your body, take a deep breath and return to God mentally. Take any anxious thoughts you're having and write them out, labeling them as true or false and positive or negative. Give thanks for true positive thoughts, ask God to help you make peace with true negative thoughts, and ask God to reveal the truth with any false thoughts you're having.</w:t>
      </w:r>
    </w:p>
    <w:p w:rsidR="00000000" w:rsidDel="00000000" w:rsidP="00000000" w:rsidRDefault="00000000" w:rsidRPr="00000000" w14:paraId="0000002A">
      <w:pPr>
        <w:numPr>
          <w:ilvl w:val="0"/>
          <w:numId w:val="3"/>
        </w:numPr>
        <w:pBdr>
          <w:top w:color="auto" w:space="0" w:sz="0" w:val="none"/>
          <w:bottom w:color="auto" w:space="0" w:sz="0" w:val="none"/>
          <w:right w:color="auto" w:space="0" w:sz="0" w:val="none"/>
          <w:between w:color="auto" w:space="0" w:sz="0" w:val="none"/>
        </w:pBdr>
        <w:spacing w:after="460" w:before="240" w:line="330" w:lineRule="auto"/>
        <w:ind w:left="720" w:hanging="360"/>
      </w:pPr>
      <w:r w:rsidDel="00000000" w:rsidR="00000000" w:rsidRPr="00000000">
        <w:rPr>
          <w:sz w:val="24"/>
          <w:szCs w:val="24"/>
          <w:rtl w:val="0"/>
        </w:rPr>
        <w:t xml:space="preserve">Build a better </w:t>
      </w:r>
      <w:r w:rsidDel="00000000" w:rsidR="00000000" w:rsidRPr="00000000">
        <w:rPr>
          <w:sz w:val="24"/>
          <w:szCs w:val="24"/>
          <w:u w:val="single"/>
          <w:rtl w:val="0"/>
        </w:rPr>
        <w:t xml:space="preserve">pattern.</w:t>
      </w:r>
    </w:p>
    <w:p w:rsidR="00000000" w:rsidDel="00000000" w:rsidP="00000000" w:rsidRDefault="00000000" w:rsidRPr="00000000" w14:paraId="0000002B">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The Pathway to God's Peace</w:t>
      </w:r>
    </w:p>
    <w:p w:rsidR="00000000" w:rsidDel="00000000" w:rsidP="00000000" w:rsidRDefault="00000000" w:rsidRPr="00000000" w14:paraId="0000002C">
      <w:pPr>
        <w:numPr>
          <w:ilvl w:val="0"/>
          <w:numId w:val="2"/>
        </w:numPr>
        <w:pBdr>
          <w:top w:color="auto" w:space="0" w:sz="0" w:val="none"/>
          <w:bottom w:color="auto" w:space="0" w:sz="0" w:val="none"/>
          <w:right w:color="auto" w:space="0" w:sz="0" w:val="none"/>
          <w:between w:color="auto" w:space="0" w:sz="0" w:val="none"/>
        </w:pBdr>
        <w:spacing w:after="0" w:afterAutospacing="0" w:before="240" w:line="330" w:lineRule="auto"/>
        <w:ind w:left="720" w:hanging="360"/>
      </w:pPr>
      <w:r w:rsidDel="00000000" w:rsidR="00000000" w:rsidRPr="00000000">
        <w:rPr>
          <w:sz w:val="24"/>
          <w:szCs w:val="24"/>
          <w:rtl w:val="0"/>
        </w:rPr>
        <w:t xml:space="preserve">Through </w:t>
      </w:r>
      <w:r w:rsidDel="00000000" w:rsidR="00000000" w:rsidRPr="00000000">
        <w:rPr>
          <w:sz w:val="24"/>
          <w:szCs w:val="24"/>
          <w:u w:val="single"/>
          <w:rtl w:val="0"/>
        </w:rPr>
        <w:t xml:space="preserve">The Cross.</w:t>
      </w:r>
    </w:p>
    <w:p w:rsidR="00000000" w:rsidDel="00000000" w:rsidP="00000000" w:rsidRDefault="00000000" w:rsidRPr="00000000" w14:paraId="0000002D">
      <w:pPr>
        <w:numPr>
          <w:ilvl w:val="0"/>
          <w:numId w:val="2"/>
        </w:numPr>
        <w:pBdr>
          <w:top w:color="auto" w:space="0" w:sz="0" w:val="none"/>
          <w:bottom w:color="auto" w:space="0" w:sz="0" w:val="none"/>
          <w:right w:color="auto" w:space="0" w:sz="0" w:val="none"/>
          <w:between w:color="auto" w:space="0" w:sz="0" w:val="none"/>
        </w:pBdr>
        <w:spacing w:after="460" w:before="0" w:beforeAutospacing="0" w:line="330" w:lineRule="auto"/>
        <w:ind w:left="720" w:hanging="360"/>
      </w:pPr>
      <w:r w:rsidDel="00000000" w:rsidR="00000000" w:rsidRPr="00000000">
        <w:rPr>
          <w:sz w:val="24"/>
          <w:szCs w:val="24"/>
          <w:rtl w:val="0"/>
        </w:rPr>
        <w:t xml:space="preserve">Through </w:t>
      </w:r>
      <w:r w:rsidDel="00000000" w:rsidR="00000000" w:rsidRPr="00000000">
        <w:rPr>
          <w:sz w:val="24"/>
          <w:szCs w:val="24"/>
          <w:u w:val="single"/>
          <w:rtl w:val="0"/>
        </w:rPr>
        <w:t xml:space="preserve">The Holy Spirit.</w:t>
      </w:r>
    </w:p>
    <w:p w:rsidR="00000000" w:rsidDel="00000000" w:rsidP="00000000" w:rsidRDefault="00000000" w:rsidRPr="00000000" w14:paraId="0000002E">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sz w:val="24"/>
          <w:szCs w:val="24"/>
          <w:rtl w:val="0"/>
        </w:rPr>
        <w:t xml:space="preserve">ACTION PLAN: In a journal, write out the things that make you feel overwhelmed and anxious, giving each at section at least half a page. Write about what triggers the anxiety, why you feel overwhelmed in that moment, and try to recognize any patterns that you may see. When you finish writing them out, find a promise of God to pray against each specific anxious thought and make sure to write that verse down so you can use it next time you see the pattern appear.</w:t>
      </w:r>
    </w:p>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pacing w:after="220" w:line="330" w:lineRule="auto"/>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pPr>
      <w:r w:rsidDel="00000000" w:rsidR="00000000" w:rsidRPr="00000000">
        <w:rPr>
          <w:b w:val="1"/>
          <w:sz w:val="28"/>
          <w:szCs w:val="28"/>
          <w:u w:val="single"/>
          <w:rtl w:val="0"/>
        </w:rPr>
        <w:t xml:space="preserve">TALK IT OVER</w:t>
      </w:r>
      <w:r w:rsidDel="00000000" w:rsidR="00000000" w:rsidRPr="00000000">
        <w:rPr>
          <w:rtl w:val="0"/>
        </w:rPr>
      </w:r>
    </w:p>
    <w:p w:rsidR="00000000" w:rsidDel="00000000" w:rsidP="00000000" w:rsidRDefault="00000000" w:rsidRPr="00000000" w14:paraId="00000032">
      <w:pPr>
        <w:rPr/>
      </w:pPr>
      <w:hyperlink r:id="rId7">
        <w:r w:rsidDel="00000000" w:rsidR="00000000" w:rsidRPr="00000000">
          <w:rPr>
            <w:color w:val="0000ee"/>
            <w:u w:val="single"/>
            <w:rtl w:val="0"/>
          </w:rPr>
          <w:t xml:space="preserve">34608-TIOAnchoredinPeaceFeb10112024.pdf</w:t>
        </w:r>
      </w:hyperlink>
      <w:r w:rsidDel="00000000" w:rsidR="00000000" w:rsidRPr="00000000">
        <w:rPr>
          <w:rtl w:val="0"/>
        </w:rPr>
      </w:r>
    </w:p>
    <w:p w:rsidR="00000000" w:rsidDel="00000000" w:rsidP="00000000" w:rsidRDefault="00000000" w:rsidRPr="00000000" w14:paraId="00000033">
      <w:pPr>
        <w:rPr/>
      </w:pPr>
      <w:hyperlink r:id="rId8">
        <w:r w:rsidDel="00000000" w:rsidR="00000000" w:rsidRPr="00000000">
          <w:rPr>
            <w:color w:val="0000ee"/>
            <w:u w:val="single"/>
            <w:rtl w:val="0"/>
          </w:rPr>
          <w:t xml:space="preserve">WM2.414c_EN-AnchoredPeace-TIO</w:t>
        </w:r>
      </w:hyperlink>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b w:val="1"/>
          <w:sz w:val="28"/>
          <w:szCs w:val="28"/>
          <w:u w:val="single"/>
          <w:rtl w:val="0"/>
        </w:rPr>
        <w:t xml:space="preserve">MESSAGE NOTES</w:t>
      </w:r>
      <w:r w:rsidDel="00000000" w:rsidR="00000000" w:rsidRPr="00000000">
        <w:rPr>
          <w:rtl w:val="0"/>
        </w:rPr>
      </w:r>
    </w:p>
    <w:p w:rsidR="00000000" w:rsidDel="00000000" w:rsidP="00000000" w:rsidRDefault="00000000" w:rsidRPr="00000000" w14:paraId="00000037">
      <w:pPr>
        <w:rPr/>
      </w:pPr>
      <w:hyperlink r:id="rId9">
        <w:r w:rsidDel="00000000" w:rsidR="00000000" w:rsidRPr="00000000">
          <w:rPr>
            <w:color w:val="0000ee"/>
            <w:u w:val="single"/>
            <w:rtl w:val="0"/>
          </w:rPr>
          <w:t xml:space="preserve">34607-AnchoredLifeWeek4Outline.pdf</w:t>
        </w:r>
      </w:hyperlink>
      <w:r w:rsidDel="00000000" w:rsidR="00000000" w:rsidRPr="00000000">
        <w:rPr>
          <w:rtl w:val="0"/>
        </w:rPr>
      </w:r>
    </w:p>
    <w:p w:rsidR="00000000" w:rsidDel="00000000" w:rsidP="00000000" w:rsidRDefault="00000000" w:rsidRPr="00000000" w14:paraId="00000038">
      <w:pPr>
        <w:rPr/>
      </w:pPr>
      <w:hyperlink r:id="rId10">
        <w:r w:rsidDel="00000000" w:rsidR="00000000" w:rsidRPr="00000000">
          <w:rPr>
            <w:color w:val="0000ee"/>
            <w:u w:val="single"/>
            <w:rtl w:val="0"/>
          </w:rPr>
          <w:t xml:space="preserve">WM2.414b_EN-AnchoredPeace-Notes</w:t>
        </w:r>
      </w:hyperlink>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sz w:val="28"/>
          <w:szCs w:val="28"/>
          <w:u w:val="single"/>
        </w:rPr>
      </w:pPr>
      <w:r w:rsidDel="00000000" w:rsidR="00000000" w:rsidRPr="00000000">
        <w:rPr>
          <w:b w:val="1"/>
          <w:sz w:val="28"/>
          <w:szCs w:val="28"/>
          <w:u w:val="single"/>
          <w:rtl w:val="0"/>
        </w:rPr>
        <w:t xml:space="preserve">ASSETS</w:t>
      </w:r>
    </w:p>
    <w:p w:rsidR="00000000" w:rsidDel="00000000" w:rsidP="00000000" w:rsidRDefault="00000000" w:rsidRPr="00000000" w14:paraId="0000003C">
      <w:pPr>
        <w:rPr/>
      </w:pPr>
      <w:hyperlink r:id="rId11">
        <w:r w:rsidDel="00000000" w:rsidR="00000000" w:rsidRPr="00000000">
          <w:rPr>
            <w:color w:val="0000ee"/>
            <w:u w:val="single"/>
            <w:rtl w:val="0"/>
          </w:rPr>
          <w:t xml:space="preserve">WM2.414a_EN-AnchoredPeace-Message</w:t>
        </w:r>
      </w:hyperlink>
      <w:r w:rsidDel="00000000" w:rsidR="00000000" w:rsidRPr="00000000">
        <w:rPr>
          <w:rtl w:val="0"/>
        </w:rPr>
      </w:r>
    </w:p>
    <w:p w:rsidR="00000000" w:rsidDel="00000000" w:rsidP="00000000" w:rsidRDefault="00000000" w:rsidRPr="00000000" w14:paraId="0000003D">
      <w:pPr>
        <w:rPr/>
      </w:pPr>
      <w:hyperlink r:id="rId12">
        <w:r w:rsidDel="00000000" w:rsidR="00000000" w:rsidRPr="00000000">
          <w:rPr>
            <w:color w:val="0000ee"/>
            <w:u w:val="single"/>
            <w:rtl w:val="0"/>
          </w:rPr>
          <w:t xml:space="preserve">WM2.410_EN-Anchored-ComsAssets</w:t>
        </w:r>
      </w:hyperlink>
      <w:r w:rsidDel="00000000" w:rsidR="00000000" w:rsidRPr="00000000">
        <w:rPr>
          <w:rtl w:val="0"/>
        </w:rPr>
      </w:r>
    </w:p>
    <w:p w:rsidR="00000000" w:rsidDel="00000000" w:rsidP="00000000" w:rsidRDefault="00000000" w:rsidRPr="00000000" w14:paraId="0000003E">
      <w:pPr>
        <w:rPr/>
      </w:pPr>
      <w:hyperlink r:id="rId13">
        <w:r w:rsidDel="00000000" w:rsidR="00000000" w:rsidRPr="00000000">
          <w:rPr>
            <w:color w:val="0000ee"/>
            <w:u w:val="single"/>
            <w:rtl w:val="0"/>
          </w:rPr>
          <w:t xml:space="preserve">WM2.414d_EN-MentalHealthResources</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3"/>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2"/>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drive/folders/1UyoydYK202vwQPBW5BQ_CztRrp1YgPou?usp=drive_link" TargetMode="External"/><Relationship Id="rId10" Type="http://schemas.openxmlformats.org/officeDocument/2006/relationships/hyperlink" Target="https://drive.google.com/drive/folders/1Xg0uNgvNg8KDVfCWKbg_wusKtVMaHVuk?usp=drive_link" TargetMode="External"/><Relationship Id="rId13" Type="http://schemas.openxmlformats.org/officeDocument/2006/relationships/hyperlink" Target="https://drive.google.com/drive/folders/1a8LjI-iaWOBQENw34xN1p__V5zGtWaTr?usp=drive_link" TargetMode="External"/><Relationship Id="rId12" Type="http://schemas.openxmlformats.org/officeDocument/2006/relationships/hyperlink" Target="https://drive.google.com/drive/folders/1fqgge_r6ohG75nwmID8YIODZ9ReJO2MF?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66BriP-QIBGhKXU52mzjBadHrNvE1z5-/view?usp=drive_link" TargetMode="External"/><Relationship Id="rId5" Type="http://schemas.openxmlformats.org/officeDocument/2006/relationships/styles" Target="styles.xml"/><Relationship Id="rId6" Type="http://schemas.openxmlformats.org/officeDocument/2006/relationships/hyperlink" Target="https://youtu.be/EXk6220Fumo?si=hpeZ_K8Q2qrpTuG-" TargetMode="External"/><Relationship Id="rId7" Type="http://schemas.openxmlformats.org/officeDocument/2006/relationships/hyperlink" Target="https://drive.google.com/file/d/16X0yozKQLem3Auv6np7o4ypDpNDTUROS/view?usp=drive_link" TargetMode="External"/><Relationship Id="rId8" Type="http://schemas.openxmlformats.org/officeDocument/2006/relationships/hyperlink" Target="https://drive.google.com/drive/folders/1RBooimo2J2-ra_O96wzgOTWFqIo92KWk?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